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电视台主席团组织推荐报名表</w:t>
      </w:r>
    </w:p>
    <w:tbl>
      <w:tblPr>
        <w:tblStyle w:val="3"/>
        <w:tblpPr w:leftFromText="180" w:rightFromText="180" w:vertAnchor="text" w:horzAnchor="page" w:tblpX="1524" w:tblpY="190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17"/>
        <w:gridCol w:w="741"/>
        <w:gridCol w:w="1092"/>
        <w:gridCol w:w="1056"/>
        <w:gridCol w:w="175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所在学部（院）、专业、年级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微信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QQ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是否接受调剂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简要介绍个人情况及业务特长等。（打印本行请删除）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所在组织推荐意见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签名：（盖章）   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1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年      月    日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77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签名：（盖章）    </w:t>
            </w:r>
          </w:p>
          <w:p>
            <w:pPr>
              <w:ind w:firstLine="201" w:firstLineChars="100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ind w:firstLine="201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年 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73BF1622"/>
    <w:rsid w:val="73B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2023-06-13T01:49:00Z</dcterms:created>
  <dc:creator>WPS_1614922760</dc:creator>
  <cp:lastModifiedBy>WPS_1614922760</cp:lastModifiedBy>
  <dcterms:modified xsi:type="dcterms:W3CDTF">2023-06-13T01:49:34Z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5566C89992E14473A74E308F3A517D7A</vt:lpwstr>
  </property>
</Properties>
</file>